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6674" w14:textId="77777777" w:rsidR="00125AD2" w:rsidRPr="00F1498F" w:rsidRDefault="00125AD2" w:rsidP="0016561B">
      <w:pPr>
        <w:spacing w:after="0" w:line="240" w:lineRule="auto"/>
        <w:rPr>
          <w:color w:val="767171" w:themeColor="background2" w:themeShade="80"/>
        </w:rPr>
      </w:pPr>
    </w:p>
    <w:p w14:paraId="68EAA423" w14:textId="77777777" w:rsidR="00343C90" w:rsidRPr="00881051" w:rsidRDefault="00343C90" w:rsidP="00881051">
      <w:pPr>
        <w:pStyle w:val="Frspaiere"/>
        <w:jc w:val="center"/>
        <w:rPr>
          <w:b/>
          <w:bCs/>
          <w:color w:val="FF0000"/>
        </w:rPr>
      </w:pPr>
      <w:r w:rsidRPr="00881051">
        <w:rPr>
          <w:b/>
          <w:bCs/>
          <w:color w:val="FF0000"/>
        </w:rPr>
        <w:t xml:space="preserve">Ajutor de </w:t>
      </w:r>
      <w:proofErr w:type="spellStart"/>
      <w:r w:rsidRPr="00881051">
        <w:rPr>
          <w:b/>
          <w:bCs/>
          <w:color w:val="FF0000"/>
        </w:rPr>
        <w:t>minimis</w:t>
      </w:r>
      <w:proofErr w:type="spellEnd"/>
      <w:r w:rsidRPr="00881051">
        <w:rPr>
          <w:b/>
          <w:bCs/>
          <w:color w:val="FF0000"/>
        </w:rPr>
        <w:t xml:space="preserve"> pentru aplicarea Programului de </w:t>
      </w:r>
      <w:proofErr w:type="spellStart"/>
      <w:r w:rsidRPr="00881051">
        <w:rPr>
          <w:b/>
          <w:bCs/>
          <w:color w:val="FF0000"/>
        </w:rPr>
        <w:t>susţinere</w:t>
      </w:r>
      <w:proofErr w:type="spellEnd"/>
      <w:r w:rsidRPr="00881051">
        <w:rPr>
          <w:b/>
          <w:bCs/>
          <w:color w:val="FF0000"/>
        </w:rPr>
        <w:t xml:space="preserve"> a </w:t>
      </w:r>
      <w:proofErr w:type="spellStart"/>
      <w:r w:rsidRPr="00881051">
        <w:rPr>
          <w:b/>
          <w:bCs/>
          <w:color w:val="FF0000"/>
        </w:rPr>
        <w:t>producţiei</w:t>
      </w:r>
      <w:proofErr w:type="spellEnd"/>
      <w:r w:rsidRPr="00881051">
        <w:rPr>
          <w:b/>
          <w:bCs/>
          <w:color w:val="FF0000"/>
        </w:rPr>
        <w:t xml:space="preserve"> de cartof de consum</w:t>
      </w:r>
    </w:p>
    <w:p w14:paraId="0CA7CB34" w14:textId="77777777" w:rsidR="00343C90" w:rsidRPr="00881051" w:rsidRDefault="00343C90" w:rsidP="00881051">
      <w:pPr>
        <w:pStyle w:val="Frspaiere"/>
        <w:jc w:val="center"/>
        <w:rPr>
          <w:color w:val="FF0000"/>
        </w:rPr>
      </w:pPr>
      <w:r w:rsidRPr="00881051">
        <w:rPr>
          <w:color w:val="FF0000"/>
        </w:rPr>
        <w:t>(conform HG 150/22.02.2024)</w:t>
      </w:r>
    </w:p>
    <w:p w14:paraId="1C2B405E" w14:textId="77777777" w:rsidR="00343C90" w:rsidRPr="00881051" w:rsidRDefault="00343C90" w:rsidP="00881051">
      <w:pPr>
        <w:pStyle w:val="Frspaiere"/>
        <w:jc w:val="center"/>
        <w:rPr>
          <w:color w:val="FF0000"/>
        </w:rPr>
      </w:pPr>
    </w:p>
    <w:p w14:paraId="42510BA6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Valoarea sprijinului financiar acordat beneficiarilor este de maximum </w:t>
      </w:r>
      <w:r w:rsidRPr="00343C90">
        <w:rPr>
          <w:rFonts w:eastAsia="Calibri" w:cs="Times New Roman"/>
          <w:color w:val="FF0000"/>
        </w:rPr>
        <w:t>994,7 lei/ha</w:t>
      </w:r>
      <w:r w:rsidRPr="00343C90">
        <w:rPr>
          <w:rFonts w:eastAsia="Calibri" w:cs="Times New Roman"/>
        </w:rPr>
        <w:t xml:space="preserve">, care reprezintă contravaloarea în lei a maximum </w:t>
      </w:r>
      <w:r w:rsidRPr="00343C90">
        <w:rPr>
          <w:rFonts w:eastAsia="Calibri" w:cs="Times New Roman"/>
          <w:color w:val="FF0000"/>
        </w:rPr>
        <w:t>200 euro/ha</w:t>
      </w:r>
      <w:r w:rsidRPr="00343C90">
        <w:rPr>
          <w:rFonts w:eastAsia="Calibri" w:cs="Times New Roman"/>
        </w:rPr>
        <w:t>, la cursul de schimb de 4,9735lei</w:t>
      </w:r>
    </w:p>
    <w:p w14:paraId="7FA53C0B" w14:textId="77777777" w:rsidR="00343C90" w:rsidRDefault="00343C90" w:rsidP="00343C90">
      <w:pPr>
        <w:spacing w:after="0" w:line="240" w:lineRule="auto"/>
        <w:jc w:val="both"/>
        <w:rPr>
          <w:rFonts w:eastAsia="Calibri" w:cs="Times New Roman"/>
          <w:color w:val="C00000"/>
        </w:rPr>
      </w:pPr>
    </w:p>
    <w:p w14:paraId="0BB69788" w14:textId="0928DCA4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  <w:color w:val="000000"/>
        </w:rPr>
      </w:pPr>
      <w:r w:rsidRPr="00343C90">
        <w:rPr>
          <w:rFonts w:eastAsia="Calibri" w:cs="Times New Roman"/>
          <w:color w:val="C00000"/>
        </w:rPr>
        <w:t xml:space="preserve"> </w:t>
      </w:r>
      <w:r w:rsidRPr="00343C90">
        <w:rPr>
          <w:rFonts w:eastAsia="Calibri" w:cs="Times New Roman"/>
          <w:b/>
          <w:bCs/>
          <w:color w:val="000000"/>
        </w:rPr>
        <w:t>Beneficiari</w:t>
      </w:r>
    </w:p>
    <w:p w14:paraId="76DFF666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Schema  de ajutor de </w:t>
      </w:r>
      <w:proofErr w:type="spellStart"/>
      <w:r w:rsidRPr="00343C90">
        <w:rPr>
          <w:rFonts w:eastAsia="Calibri" w:cs="Times New Roman"/>
        </w:rPr>
        <w:t>minimis</w:t>
      </w:r>
      <w:proofErr w:type="spellEnd"/>
      <w:r w:rsidRPr="00343C90">
        <w:rPr>
          <w:rFonts w:eastAsia="Calibri" w:cs="Times New Roman"/>
        </w:rPr>
        <w:t xml:space="preserve"> se acordă întreprinderilor sau întreprinderilor unice care </w:t>
      </w:r>
      <w:proofErr w:type="spellStart"/>
      <w:r w:rsidRPr="00343C90">
        <w:rPr>
          <w:rFonts w:eastAsia="Calibri" w:cs="Times New Roman"/>
        </w:rPr>
        <w:t>îşi</w:t>
      </w:r>
      <w:proofErr w:type="spellEnd"/>
      <w:r w:rsidRPr="00343C90">
        <w:rPr>
          <w:rFonts w:eastAsia="Calibri" w:cs="Times New Roman"/>
        </w:rPr>
        <w:t xml:space="preserve"> </w:t>
      </w:r>
      <w:proofErr w:type="spellStart"/>
      <w:r w:rsidRPr="00343C90">
        <w:rPr>
          <w:rFonts w:eastAsia="Calibri" w:cs="Times New Roman"/>
        </w:rPr>
        <w:t>desfăşoară</w:t>
      </w:r>
      <w:proofErr w:type="spellEnd"/>
      <w:r w:rsidRPr="00343C90">
        <w:rPr>
          <w:rFonts w:eastAsia="Calibri" w:cs="Times New Roman"/>
        </w:rPr>
        <w:t xml:space="preserve"> activitatea în domeniul </w:t>
      </w:r>
      <w:proofErr w:type="spellStart"/>
      <w:r w:rsidRPr="00343C90">
        <w:rPr>
          <w:rFonts w:eastAsia="Calibri" w:cs="Times New Roman"/>
        </w:rPr>
        <w:t>producţiei</w:t>
      </w:r>
      <w:proofErr w:type="spellEnd"/>
      <w:r w:rsidRPr="00343C90">
        <w:rPr>
          <w:rFonts w:eastAsia="Calibri" w:cs="Times New Roman"/>
        </w:rPr>
        <w:t xml:space="preserve"> primare de produse agricole, pentru </w:t>
      </w:r>
      <w:proofErr w:type="spellStart"/>
      <w:r w:rsidRPr="00343C90">
        <w:rPr>
          <w:rFonts w:eastAsia="Calibri" w:cs="Times New Roman"/>
        </w:rPr>
        <w:t>susţinerea</w:t>
      </w:r>
      <w:proofErr w:type="spellEnd"/>
      <w:r w:rsidRPr="00343C90">
        <w:rPr>
          <w:rFonts w:eastAsia="Calibri" w:cs="Times New Roman"/>
        </w:rPr>
        <w:t xml:space="preserve"> </w:t>
      </w:r>
      <w:proofErr w:type="spellStart"/>
      <w:r w:rsidRPr="00343C90">
        <w:rPr>
          <w:rFonts w:eastAsia="Calibri" w:cs="Times New Roman"/>
        </w:rPr>
        <w:t>producţiei</w:t>
      </w:r>
      <w:proofErr w:type="spellEnd"/>
      <w:r w:rsidRPr="00343C90">
        <w:rPr>
          <w:rFonts w:eastAsia="Calibri" w:cs="Times New Roman"/>
        </w:rPr>
        <w:t xml:space="preserve"> de cartof de consum.</w:t>
      </w:r>
    </w:p>
    <w:p w14:paraId="08FC9787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a) producătorilor agricoli persoane fizice care </w:t>
      </w:r>
      <w:proofErr w:type="spellStart"/>
      <w:r w:rsidRPr="00343C90">
        <w:rPr>
          <w:rFonts w:eastAsia="Calibri" w:cs="Times New Roman"/>
        </w:rPr>
        <w:t>deţin</w:t>
      </w:r>
      <w:proofErr w:type="spellEnd"/>
      <w:r w:rsidRPr="00343C90">
        <w:rPr>
          <w:rFonts w:eastAsia="Calibri" w:cs="Times New Roman"/>
        </w:rPr>
        <w:t xml:space="preserve"> atestat de producător, emis în baza Legii nr. 145/2014 pentru stabilirea unor măsuri de reglementare a </w:t>
      </w:r>
      <w:proofErr w:type="spellStart"/>
      <w:r w:rsidRPr="00343C90">
        <w:rPr>
          <w:rFonts w:eastAsia="Calibri" w:cs="Times New Roman"/>
        </w:rPr>
        <w:t>pieţei</w:t>
      </w:r>
      <w:proofErr w:type="spellEnd"/>
      <w:r w:rsidRPr="00343C90">
        <w:rPr>
          <w:rFonts w:eastAsia="Calibri" w:cs="Times New Roman"/>
        </w:rPr>
        <w:t xml:space="preserve"> produselor din sectorul agricol, cu modificările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completările ulterioare, valabil până la data de 31 decembrie 2024;</w:t>
      </w:r>
    </w:p>
    <w:p w14:paraId="5D4DBBE1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b) producătorilor agricoli persoane fizice autorizate, întreprinderi individuale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întreprinderi familiale, constituite potrivit prevederilor </w:t>
      </w:r>
      <w:proofErr w:type="spellStart"/>
      <w:r w:rsidRPr="00343C90">
        <w:rPr>
          <w:rFonts w:eastAsia="Calibri" w:cs="Times New Roman"/>
        </w:rPr>
        <w:t>Ordonanţei</w:t>
      </w:r>
      <w:proofErr w:type="spellEnd"/>
      <w:r w:rsidRPr="00343C90">
        <w:rPr>
          <w:rFonts w:eastAsia="Calibri" w:cs="Times New Roman"/>
        </w:rPr>
        <w:t xml:space="preserve"> de </w:t>
      </w:r>
      <w:proofErr w:type="spellStart"/>
      <w:r w:rsidRPr="00343C90">
        <w:rPr>
          <w:rFonts w:eastAsia="Calibri" w:cs="Times New Roman"/>
        </w:rPr>
        <w:t>urgenţă</w:t>
      </w:r>
      <w:proofErr w:type="spellEnd"/>
      <w:r w:rsidRPr="00343C90">
        <w:rPr>
          <w:rFonts w:eastAsia="Calibri" w:cs="Times New Roman"/>
        </w:rPr>
        <w:t xml:space="preserve"> a Guvernului nr. 44/2008 privind </w:t>
      </w:r>
      <w:proofErr w:type="spellStart"/>
      <w:r w:rsidRPr="00343C90">
        <w:rPr>
          <w:rFonts w:eastAsia="Calibri" w:cs="Times New Roman"/>
        </w:rPr>
        <w:t>desfăşurarea</w:t>
      </w:r>
      <w:proofErr w:type="spellEnd"/>
      <w:r w:rsidRPr="00343C90">
        <w:rPr>
          <w:rFonts w:eastAsia="Calibri" w:cs="Times New Roman"/>
        </w:rPr>
        <w:t xml:space="preserve"> </w:t>
      </w:r>
      <w:proofErr w:type="spellStart"/>
      <w:r w:rsidRPr="00343C90">
        <w:rPr>
          <w:rFonts w:eastAsia="Calibri" w:cs="Times New Roman"/>
        </w:rPr>
        <w:t>activităţilor</w:t>
      </w:r>
      <w:proofErr w:type="spellEnd"/>
      <w:r w:rsidRPr="00343C90">
        <w:rPr>
          <w:rFonts w:eastAsia="Calibri" w:cs="Times New Roman"/>
        </w:rPr>
        <w:t xml:space="preserve"> economice de către persoanele fizice autorizate, întreprinderile individuale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întreprinderile familiale, aprobată cu modificări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completări prin Legea nr. 182/2016, cu modificările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completările ulterioare;</w:t>
      </w:r>
    </w:p>
    <w:p w14:paraId="0A2D9C87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c) producătorilor agricoli </w:t>
      </w:r>
      <w:proofErr w:type="spellStart"/>
      <w:r w:rsidRPr="00343C90">
        <w:rPr>
          <w:rFonts w:eastAsia="Calibri" w:cs="Times New Roman"/>
        </w:rPr>
        <w:t>societăţi</w:t>
      </w:r>
      <w:proofErr w:type="spellEnd"/>
      <w:r w:rsidRPr="00343C90">
        <w:rPr>
          <w:rFonts w:eastAsia="Calibri" w:cs="Times New Roman"/>
        </w:rPr>
        <w:t xml:space="preserve"> agricole, constituite potrivit prevederilor Legii nr. 36/1991 privind </w:t>
      </w:r>
      <w:proofErr w:type="spellStart"/>
      <w:r w:rsidRPr="00343C90">
        <w:rPr>
          <w:rFonts w:eastAsia="Calibri" w:cs="Times New Roman"/>
        </w:rPr>
        <w:t>societăţile</w:t>
      </w:r>
      <w:proofErr w:type="spellEnd"/>
      <w:r w:rsidRPr="00343C90">
        <w:rPr>
          <w:rFonts w:eastAsia="Calibri" w:cs="Times New Roman"/>
        </w:rPr>
        <w:t xml:space="preserve"> agricole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alte forme de asociere în agricultură, cu modificările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completările ulterioare;</w:t>
      </w:r>
    </w:p>
    <w:p w14:paraId="12DAAF34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color w:val="C00000"/>
        </w:rPr>
      </w:pPr>
      <w:r w:rsidRPr="00343C90">
        <w:rPr>
          <w:rFonts w:eastAsia="Calibri" w:cs="Times New Roman"/>
        </w:rPr>
        <w:t>d) producătorilor agricoli persoane juridice.</w:t>
      </w:r>
    </w:p>
    <w:p w14:paraId="4DB13A1F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230FA02A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 w:rsidRPr="00343C90">
        <w:rPr>
          <w:rFonts w:eastAsia="Calibri" w:cs="Times New Roman"/>
          <w:b/>
          <w:bCs/>
        </w:rPr>
        <w:t>Condițiile de eligibilitate</w:t>
      </w:r>
    </w:p>
    <w:p w14:paraId="29802A20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Beneficiarii care solicită ajutoare de </w:t>
      </w:r>
      <w:proofErr w:type="spellStart"/>
      <w:r w:rsidRPr="00343C90">
        <w:rPr>
          <w:rFonts w:eastAsia="Calibri" w:cs="Times New Roman"/>
        </w:rPr>
        <w:t>minimis</w:t>
      </w:r>
      <w:proofErr w:type="spellEnd"/>
      <w:r w:rsidRPr="00343C90">
        <w:rPr>
          <w:rFonts w:eastAsia="Calibri" w:cs="Times New Roman"/>
        </w:rPr>
        <w:t xml:space="preserve"> trebuie să îndeplinească cumulativ următoarele criterii de eligibilitate: </w:t>
      </w:r>
    </w:p>
    <w:p w14:paraId="34DCD050" w14:textId="77777777" w:rsidR="00343C90" w:rsidRPr="00343C90" w:rsidRDefault="00343C90" w:rsidP="00343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să solicite ajutorul de </w:t>
      </w:r>
      <w:proofErr w:type="spellStart"/>
      <w:r w:rsidRPr="00343C90">
        <w:rPr>
          <w:rFonts w:eastAsia="Calibri" w:cs="Times New Roman"/>
        </w:rPr>
        <w:t>minimis</w:t>
      </w:r>
      <w:proofErr w:type="spellEnd"/>
      <w:r w:rsidRPr="00343C90">
        <w:rPr>
          <w:rFonts w:eastAsia="Calibri" w:cs="Times New Roman"/>
        </w:rPr>
        <w:t xml:space="preserve"> prevăzut de prezenta hotărâre; </w:t>
      </w:r>
    </w:p>
    <w:p w14:paraId="163059DE" w14:textId="27AA9B45" w:rsidR="00343C90" w:rsidRPr="00343C90" w:rsidRDefault="00343C90" w:rsidP="00343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să utilizeze o </w:t>
      </w:r>
      <w:proofErr w:type="spellStart"/>
      <w:r w:rsidRPr="00343C90">
        <w:rPr>
          <w:rFonts w:eastAsia="Calibri" w:cs="Times New Roman"/>
        </w:rPr>
        <w:t>suprafaţă</w:t>
      </w:r>
      <w:proofErr w:type="spellEnd"/>
      <w:r w:rsidRPr="00343C90">
        <w:rPr>
          <w:rFonts w:eastAsia="Calibri" w:cs="Times New Roman"/>
        </w:rPr>
        <w:t xml:space="preserve"> cultivată cu cartof de consum de </w:t>
      </w:r>
      <w:r w:rsidRPr="00343C90">
        <w:rPr>
          <w:rFonts w:eastAsia="Calibri" w:cs="Times New Roman"/>
          <w:color w:val="FF0000"/>
        </w:rPr>
        <w:t xml:space="preserve">minimum 0,3 ha </w:t>
      </w:r>
    </w:p>
    <w:p w14:paraId="57F45417" w14:textId="0839AFAC" w:rsidR="00343C90" w:rsidRPr="00343C90" w:rsidRDefault="00343C90" w:rsidP="00343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>marcată la loc vizibil cu o placă indicator/</w:t>
      </w:r>
      <w:proofErr w:type="spellStart"/>
      <w:r w:rsidRPr="00343C90">
        <w:rPr>
          <w:rFonts w:eastAsia="Calibri" w:cs="Times New Roman"/>
        </w:rPr>
        <w:t>exploataţie</w:t>
      </w:r>
      <w:proofErr w:type="spellEnd"/>
      <w:r w:rsidRPr="00343C90">
        <w:rPr>
          <w:rFonts w:eastAsia="Calibri" w:cs="Times New Roman"/>
        </w:rPr>
        <w:t>, pe care să se găsească</w:t>
      </w:r>
      <w:r w:rsidR="00D13ED9">
        <w:rPr>
          <w:rFonts w:eastAsia="Calibri" w:cs="Times New Roman"/>
        </w:rPr>
        <w:t xml:space="preserve"> </w:t>
      </w:r>
      <w:proofErr w:type="spellStart"/>
      <w:r w:rsidRPr="00343C90">
        <w:rPr>
          <w:rFonts w:eastAsia="Calibri" w:cs="Times New Roman"/>
        </w:rPr>
        <w:t>inscripţia</w:t>
      </w:r>
      <w:proofErr w:type="spellEnd"/>
      <w:r w:rsidRPr="00343C90">
        <w:rPr>
          <w:rFonts w:eastAsia="Calibri" w:cs="Times New Roman"/>
        </w:rPr>
        <w:t xml:space="preserve"> „Program de </w:t>
      </w:r>
      <w:proofErr w:type="spellStart"/>
      <w:r w:rsidRPr="00343C90">
        <w:rPr>
          <w:rFonts w:eastAsia="Calibri" w:cs="Times New Roman"/>
        </w:rPr>
        <w:t>susţinere</w:t>
      </w:r>
      <w:proofErr w:type="spellEnd"/>
      <w:r w:rsidRPr="00343C90">
        <w:rPr>
          <w:rFonts w:eastAsia="Calibri" w:cs="Times New Roman"/>
        </w:rPr>
        <w:t xml:space="preserve"> a </w:t>
      </w:r>
      <w:proofErr w:type="spellStart"/>
      <w:r w:rsidRPr="00343C90">
        <w:rPr>
          <w:rFonts w:eastAsia="Calibri" w:cs="Times New Roman"/>
        </w:rPr>
        <w:t>producţiei</w:t>
      </w:r>
      <w:proofErr w:type="spellEnd"/>
      <w:r w:rsidRPr="00343C90">
        <w:rPr>
          <w:rFonts w:eastAsia="Calibri" w:cs="Times New Roman"/>
        </w:rPr>
        <w:t xml:space="preserve"> de cartof de consum, anul ............., beneficiar numărul ....................., </w:t>
      </w:r>
      <w:proofErr w:type="spellStart"/>
      <w:r w:rsidRPr="00343C90">
        <w:rPr>
          <w:rFonts w:eastAsia="Calibri" w:cs="Times New Roman"/>
        </w:rPr>
        <w:t>Direcţia</w:t>
      </w:r>
      <w:proofErr w:type="spellEnd"/>
      <w:r w:rsidRPr="00343C90">
        <w:rPr>
          <w:rFonts w:eastAsia="Calibri" w:cs="Times New Roman"/>
        </w:rPr>
        <w:t xml:space="preserve"> pentru Agricultură </w:t>
      </w:r>
      <w:proofErr w:type="spellStart"/>
      <w:r w:rsidRPr="00343C90">
        <w:rPr>
          <w:rFonts w:eastAsia="Calibri" w:cs="Times New Roman"/>
        </w:rPr>
        <w:t>Judeţeană</w:t>
      </w:r>
      <w:proofErr w:type="spellEnd"/>
      <w:r w:rsidR="00881051">
        <w:rPr>
          <w:rFonts w:eastAsia="Calibri" w:cs="Times New Roman"/>
        </w:rPr>
        <w:t xml:space="preserve"> Iași</w:t>
      </w:r>
      <w:r w:rsidRPr="00343C90">
        <w:rPr>
          <w:rFonts w:eastAsia="Calibri" w:cs="Times New Roman"/>
        </w:rPr>
        <w:t>“, cu dimensiunea minimă recomandată de 50 cm/70 cm;</w:t>
      </w:r>
    </w:p>
    <w:p w14:paraId="534AEA45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c) să transmită la DAJ o notificare scrisă privind identificarea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evaluarea </w:t>
      </w:r>
      <w:proofErr w:type="spellStart"/>
      <w:r w:rsidRPr="00343C90">
        <w:rPr>
          <w:rFonts w:eastAsia="Calibri" w:cs="Times New Roman"/>
        </w:rPr>
        <w:t>producţiei</w:t>
      </w:r>
      <w:proofErr w:type="spellEnd"/>
      <w:r w:rsidRPr="00343C90">
        <w:rPr>
          <w:rFonts w:eastAsia="Calibri" w:cs="Times New Roman"/>
        </w:rPr>
        <w:t>;</w:t>
      </w:r>
    </w:p>
    <w:p w14:paraId="7C0A32D4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d) să </w:t>
      </w:r>
      <w:proofErr w:type="spellStart"/>
      <w:r w:rsidRPr="00343C90">
        <w:rPr>
          <w:rFonts w:eastAsia="Calibri" w:cs="Times New Roman"/>
        </w:rPr>
        <w:t>obţină</w:t>
      </w:r>
      <w:proofErr w:type="spellEnd"/>
      <w:r w:rsidRPr="00343C90">
        <w:rPr>
          <w:rFonts w:eastAsia="Calibri" w:cs="Times New Roman"/>
        </w:rPr>
        <w:t xml:space="preserve"> o </w:t>
      </w:r>
      <w:proofErr w:type="spellStart"/>
      <w:r w:rsidRPr="00343C90">
        <w:rPr>
          <w:rFonts w:eastAsia="Calibri" w:cs="Times New Roman"/>
          <w:color w:val="FF0000"/>
        </w:rPr>
        <w:t>producţie</w:t>
      </w:r>
      <w:proofErr w:type="spellEnd"/>
      <w:r w:rsidRPr="00343C90">
        <w:rPr>
          <w:rFonts w:eastAsia="Calibri" w:cs="Times New Roman"/>
          <w:color w:val="FF0000"/>
        </w:rPr>
        <w:t xml:space="preserve"> de minimum 15 tone/ha </w:t>
      </w:r>
      <w:r w:rsidRPr="00343C90">
        <w:rPr>
          <w:rFonts w:eastAsia="Calibri" w:cs="Times New Roman"/>
        </w:rPr>
        <w:t xml:space="preserve">de pe </w:t>
      </w:r>
      <w:proofErr w:type="spellStart"/>
      <w:r w:rsidRPr="00343C90">
        <w:rPr>
          <w:rFonts w:eastAsia="Calibri" w:cs="Times New Roman"/>
        </w:rPr>
        <w:t>suprafaţa</w:t>
      </w:r>
      <w:proofErr w:type="spellEnd"/>
      <w:r w:rsidRPr="00343C90">
        <w:rPr>
          <w:rFonts w:eastAsia="Calibri" w:cs="Times New Roman"/>
        </w:rPr>
        <w:t xml:space="preserve"> prevăzută la </w:t>
      </w:r>
      <w:bookmarkStart w:id="0" w:name="A31"/>
      <w:r w:rsidRPr="00343C90">
        <w:rPr>
          <w:rFonts w:eastAsia="Calibri" w:cs="Times New Roman"/>
        </w:rPr>
        <w:t>lit. b)</w:t>
      </w:r>
      <w:bookmarkEnd w:id="0"/>
      <w:r w:rsidRPr="00343C90">
        <w:rPr>
          <w:rFonts w:eastAsia="Calibri" w:cs="Times New Roman"/>
        </w:rPr>
        <w:t xml:space="preserve">, din care să </w:t>
      </w:r>
      <w:r w:rsidRPr="00343C90">
        <w:rPr>
          <w:rFonts w:eastAsia="Calibri" w:cs="Times New Roman"/>
          <w:color w:val="FF0000"/>
        </w:rPr>
        <w:t xml:space="preserve">comercializeze cel </w:t>
      </w:r>
      <w:proofErr w:type="spellStart"/>
      <w:r w:rsidRPr="00343C90">
        <w:rPr>
          <w:rFonts w:eastAsia="Calibri" w:cs="Times New Roman"/>
          <w:color w:val="FF0000"/>
        </w:rPr>
        <w:t>puţin</w:t>
      </w:r>
      <w:proofErr w:type="spellEnd"/>
      <w:r w:rsidRPr="00343C90">
        <w:rPr>
          <w:rFonts w:eastAsia="Calibri" w:cs="Times New Roman"/>
          <w:color w:val="FF0000"/>
        </w:rPr>
        <w:t xml:space="preserve"> 6 tone/ha</w:t>
      </w:r>
      <w:r w:rsidRPr="00343C90">
        <w:rPr>
          <w:rFonts w:eastAsia="Calibri" w:cs="Times New Roman"/>
        </w:rPr>
        <w:t>;</w:t>
      </w:r>
    </w:p>
    <w:p w14:paraId="2E4CE015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e) să fie </w:t>
      </w:r>
      <w:proofErr w:type="spellStart"/>
      <w:r w:rsidRPr="00343C90">
        <w:rPr>
          <w:rFonts w:eastAsia="Calibri" w:cs="Times New Roman"/>
        </w:rPr>
        <w:t>înregistraţi</w:t>
      </w:r>
      <w:proofErr w:type="spellEnd"/>
      <w:r w:rsidRPr="00343C90">
        <w:rPr>
          <w:rFonts w:eastAsia="Calibri" w:cs="Times New Roman"/>
        </w:rPr>
        <w:t xml:space="preserve"> în </w:t>
      </w:r>
      <w:proofErr w:type="spellStart"/>
      <w:r w:rsidRPr="00343C90">
        <w:rPr>
          <w:rFonts w:eastAsia="Calibri" w:cs="Times New Roman"/>
        </w:rPr>
        <w:t>evidenţele</w:t>
      </w:r>
      <w:proofErr w:type="spellEnd"/>
      <w:r w:rsidRPr="00343C90">
        <w:rPr>
          <w:rFonts w:eastAsia="Calibri" w:cs="Times New Roman"/>
        </w:rPr>
        <w:t xml:space="preserve"> Registrului agricol deschis la primăriile în a căror rază administrativ-teritorială se află </w:t>
      </w:r>
      <w:proofErr w:type="spellStart"/>
      <w:r w:rsidRPr="00343C90">
        <w:rPr>
          <w:rFonts w:eastAsia="Calibri" w:cs="Times New Roman"/>
        </w:rPr>
        <w:t>suprafeţele</w:t>
      </w:r>
      <w:proofErr w:type="spellEnd"/>
      <w:r w:rsidRPr="00343C90">
        <w:rPr>
          <w:rFonts w:eastAsia="Calibri" w:cs="Times New Roman"/>
        </w:rPr>
        <w:t xml:space="preserve"> cultivate cu cartof de consum, în anul 2024;</w:t>
      </w:r>
    </w:p>
    <w:p w14:paraId="6CC58314" w14:textId="2CCB9B8A" w:rsidR="00343C90" w:rsidRPr="00343C90" w:rsidRDefault="00343C90" w:rsidP="00CE00AD">
      <w:pPr>
        <w:spacing w:after="0" w:line="240" w:lineRule="auto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f) să facă dovada </w:t>
      </w:r>
      <w:proofErr w:type="spellStart"/>
      <w:r w:rsidRPr="00343C90">
        <w:rPr>
          <w:rFonts w:eastAsia="Calibri" w:cs="Times New Roman"/>
        </w:rPr>
        <w:t>producţiei</w:t>
      </w:r>
      <w:proofErr w:type="spellEnd"/>
      <w:r w:rsidRPr="00343C90">
        <w:rPr>
          <w:rFonts w:eastAsia="Calibri" w:cs="Times New Roman"/>
        </w:rPr>
        <w:t xml:space="preserve"> minime realizate, potrivit prevederilor </w:t>
      </w:r>
      <w:bookmarkStart w:id="1" w:name="A33"/>
      <w:r w:rsidRPr="00343C90">
        <w:rPr>
          <w:rFonts w:eastAsia="Calibri" w:cs="Times New Roman"/>
        </w:rPr>
        <w:t>lit. d)</w:t>
      </w:r>
      <w:bookmarkEnd w:id="1"/>
      <w:r w:rsidRPr="00343C90">
        <w:rPr>
          <w:rFonts w:eastAsia="Calibri" w:cs="Times New Roman"/>
        </w:rPr>
        <w:t xml:space="preserve">, prin documente justificative, în </w:t>
      </w:r>
      <w:proofErr w:type="spellStart"/>
      <w:r w:rsidRPr="00343C90">
        <w:rPr>
          <w:rFonts w:eastAsia="Calibri" w:cs="Times New Roman"/>
        </w:rPr>
        <w:t>funcţie</w:t>
      </w:r>
      <w:proofErr w:type="spellEnd"/>
      <w:r w:rsidRPr="00343C90">
        <w:rPr>
          <w:rFonts w:eastAsia="Calibri" w:cs="Times New Roman"/>
        </w:rPr>
        <w:t xml:space="preserve"> de forma de organizare.</w:t>
      </w:r>
    </w:p>
    <w:p w14:paraId="03C1A87C" w14:textId="77777777" w:rsidR="00881051" w:rsidRDefault="00881051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</w:p>
    <w:p w14:paraId="664BAD57" w14:textId="77777777" w:rsidR="00881051" w:rsidRDefault="00881051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</w:p>
    <w:p w14:paraId="70429843" w14:textId="5633293B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 w:rsidRPr="00343C90">
        <w:rPr>
          <w:rFonts w:eastAsia="Calibri" w:cs="Times New Roman"/>
          <w:b/>
          <w:bCs/>
        </w:rPr>
        <w:lastRenderedPageBreak/>
        <w:t>Documente necesare</w:t>
      </w:r>
    </w:p>
    <w:p w14:paraId="45D8483D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color w:val="FF0000"/>
        </w:rPr>
      </w:pPr>
      <w:r w:rsidRPr="00343C90">
        <w:rPr>
          <w:rFonts w:eastAsia="Calibri" w:cs="Times New Roman"/>
        </w:rPr>
        <w:t xml:space="preserve">Beneficiarii depun o cerere de înscriere în program (anexa 1) </w:t>
      </w:r>
      <w:r w:rsidRPr="00343C90">
        <w:rPr>
          <w:rFonts w:eastAsia="Calibri" w:cs="Times New Roman"/>
          <w:color w:val="FF0000"/>
        </w:rPr>
        <w:t xml:space="preserve">până la data de 20 mai inclusiv, </w:t>
      </w:r>
      <w:proofErr w:type="spellStart"/>
      <w:r w:rsidRPr="00343C90">
        <w:rPr>
          <w:rFonts w:eastAsia="Calibri" w:cs="Times New Roman"/>
        </w:rPr>
        <w:t>însoţită</w:t>
      </w:r>
      <w:proofErr w:type="spellEnd"/>
      <w:r w:rsidRPr="00343C90">
        <w:rPr>
          <w:rFonts w:eastAsia="Calibri" w:cs="Times New Roman"/>
        </w:rPr>
        <w:t xml:space="preserve"> de următoarele documente:  </w:t>
      </w:r>
    </w:p>
    <w:p w14:paraId="1558166B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a) copie a B.I./C.I. al/a solicitantului persoană fizică sau, după caz, împuternicire/procură notarială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o copie a B.I./C.I. al/a reprezentantului legal; </w:t>
      </w:r>
    </w:p>
    <w:p w14:paraId="6F60BA92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b) copie a certificatului de înregistrare la Oficiul </w:t>
      </w:r>
      <w:proofErr w:type="spellStart"/>
      <w:r w:rsidRPr="00343C90">
        <w:rPr>
          <w:rFonts w:eastAsia="Calibri" w:cs="Times New Roman"/>
        </w:rPr>
        <w:t>Naţional</w:t>
      </w:r>
      <w:proofErr w:type="spellEnd"/>
      <w:r w:rsidRPr="00343C90">
        <w:rPr>
          <w:rFonts w:eastAsia="Calibri" w:cs="Times New Roman"/>
        </w:rPr>
        <w:t xml:space="preserve"> al Registrului </w:t>
      </w:r>
      <w:proofErr w:type="spellStart"/>
      <w:r w:rsidRPr="00343C90">
        <w:rPr>
          <w:rFonts w:eastAsia="Calibri" w:cs="Times New Roman"/>
        </w:rPr>
        <w:t>Comerţului</w:t>
      </w:r>
      <w:proofErr w:type="spellEnd"/>
      <w:r w:rsidRPr="00343C90">
        <w:rPr>
          <w:rFonts w:eastAsia="Calibri" w:cs="Times New Roman"/>
        </w:rPr>
        <w:t xml:space="preserve">/ după caz în cazul persoanelor juridice, precum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copie a B.I./C.I. al/a împuternicitului persoană fizică, după caz;  </w:t>
      </w:r>
    </w:p>
    <w:p w14:paraId="6CE2599D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>c) copie atestat de producător, valabil pană la 31 decembrie 2024;</w:t>
      </w:r>
    </w:p>
    <w:p w14:paraId="4294CF80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d) dovadă cont activ bancă/trezorerie; </w:t>
      </w:r>
    </w:p>
    <w:p w14:paraId="61E937E4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e) </w:t>
      </w:r>
      <w:proofErr w:type="spellStart"/>
      <w:r w:rsidRPr="00343C90">
        <w:rPr>
          <w:rFonts w:eastAsia="Calibri" w:cs="Times New Roman"/>
        </w:rPr>
        <w:t>adeverinţa</w:t>
      </w:r>
      <w:proofErr w:type="spellEnd"/>
      <w:r w:rsidRPr="00343C90">
        <w:rPr>
          <w:rFonts w:eastAsia="Calibri" w:cs="Times New Roman"/>
        </w:rPr>
        <w:t xml:space="preserve"> </w:t>
      </w:r>
      <w:r w:rsidRPr="00343C90">
        <w:rPr>
          <w:rFonts w:eastAsia="Calibri" w:cs="Times New Roman"/>
          <w:color w:val="FF0000"/>
        </w:rPr>
        <w:t>în original</w:t>
      </w:r>
      <w:r w:rsidRPr="00343C90">
        <w:rPr>
          <w:rFonts w:eastAsia="Calibri" w:cs="Times New Roman"/>
        </w:rPr>
        <w:t xml:space="preserve">, care să ateste, conform înscrisurilor din registrul agricol, </w:t>
      </w:r>
      <w:proofErr w:type="spellStart"/>
      <w:r w:rsidRPr="00343C90">
        <w:rPr>
          <w:rFonts w:eastAsia="Calibri" w:cs="Times New Roman"/>
        </w:rPr>
        <w:t>suprafaţa</w:t>
      </w:r>
      <w:proofErr w:type="spellEnd"/>
      <w:r w:rsidRPr="00343C90">
        <w:rPr>
          <w:rFonts w:eastAsia="Calibri" w:cs="Times New Roman"/>
        </w:rPr>
        <w:t xml:space="preserve"> de teren utilizată de solicitant în anul de cerere, în baza oricărui act juridic care conferă dreptul de folosință asupra terenului in cauză;</w:t>
      </w:r>
    </w:p>
    <w:p w14:paraId="4B12103A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>f) declarație pe propria răspundere (anexa nr.2)</w:t>
      </w:r>
    </w:p>
    <w:p w14:paraId="0F055837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  <w:i/>
        </w:rPr>
      </w:pPr>
    </w:p>
    <w:p w14:paraId="5B15F2F9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Documentele sunt prezentate în original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în copie, în vederea certificării de reprezentantul </w:t>
      </w:r>
      <w:proofErr w:type="spellStart"/>
      <w:r w:rsidRPr="00343C90">
        <w:rPr>
          <w:rFonts w:eastAsia="Calibri" w:cs="Times New Roman"/>
        </w:rPr>
        <w:t>Direcţiei</w:t>
      </w:r>
      <w:proofErr w:type="spellEnd"/>
      <w:r w:rsidRPr="00343C90">
        <w:rPr>
          <w:rFonts w:eastAsia="Calibri" w:cs="Times New Roman"/>
        </w:rPr>
        <w:t xml:space="preserve"> pentru agricultură </w:t>
      </w:r>
      <w:proofErr w:type="spellStart"/>
      <w:r w:rsidRPr="00343C90">
        <w:rPr>
          <w:rFonts w:eastAsia="Calibri" w:cs="Times New Roman"/>
        </w:rPr>
        <w:t>judeţeană</w:t>
      </w:r>
      <w:proofErr w:type="spellEnd"/>
      <w:r w:rsidRPr="00343C90">
        <w:rPr>
          <w:rFonts w:eastAsia="Calibri" w:cs="Times New Roman"/>
        </w:rPr>
        <w:t xml:space="preserve"> Iași, prin înscrierea pe copie a sintagmei "</w:t>
      </w:r>
      <w:r w:rsidRPr="00343C90">
        <w:rPr>
          <w:rFonts w:eastAsia="Calibri" w:cs="Times New Roman"/>
          <w:i/>
        </w:rPr>
        <w:t>conform cu originalul</w:t>
      </w:r>
      <w:r w:rsidRPr="00343C90">
        <w:rPr>
          <w:rFonts w:eastAsia="Calibri" w:cs="Times New Roman"/>
        </w:rPr>
        <w:t xml:space="preserve">".  </w:t>
      </w:r>
    </w:p>
    <w:p w14:paraId="74170EC0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Cererea și documentele de înscriere pot fi transmise prin mijloace electronice, la adresa: </w:t>
      </w:r>
      <w:hyperlink r:id="rId7" w:history="1">
        <w:r w:rsidRPr="00343C90">
          <w:rPr>
            <w:rFonts w:eastAsia="Calibri" w:cs="Times New Roman"/>
            <w:color w:val="0000FF"/>
            <w:u w:val="single"/>
          </w:rPr>
          <w:t>dadr.is@madr.ro</w:t>
        </w:r>
      </w:hyperlink>
      <w:r w:rsidRPr="00343C90">
        <w:rPr>
          <w:rFonts w:eastAsia="Calibri" w:cs="Times New Roman"/>
          <w:color w:val="0000FF"/>
          <w:u w:val="single"/>
        </w:rPr>
        <w:t xml:space="preserve"> </w:t>
      </w:r>
      <w:r w:rsidRPr="00343C90">
        <w:rPr>
          <w:rFonts w:eastAsia="Calibri" w:cs="Times New Roman"/>
        </w:rPr>
        <w:t xml:space="preserve"> În acest caz, cererea și documentele trebuie să fie semnate și datate, iar copiile trebuie să fie certificate  </w:t>
      </w:r>
      <w:r w:rsidRPr="00343C90">
        <w:rPr>
          <w:rFonts w:eastAsia="Calibri" w:cs="Times New Roman"/>
          <w:lang w:val="en-GB"/>
        </w:rPr>
        <w:t>”</w:t>
      </w:r>
      <w:r w:rsidRPr="00343C90">
        <w:rPr>
          <w:rFonts w:eastAsia="Calibri" w:cs="Times New Roman"/>
          <w:i/>
        </w:rPr>
        <w:t>conform cu originalul</w:t>
      </w:r>
      <w:r w:rsidRPr="00343C90">
        <w:rPr>
          <w:rFonts w:eastAsia="Calibri" w:cs="Times New Roman"/>
        </w:rPr>
        <w:t>” de către solicitant.</w:t>
      </w:r>
    </w:p>
    <w:p w14:paraId="339DC2DA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  <w:color w:val="C00000"/>
        </w:rPr>
      </w:pPr>
    </w:p>
    <w:p w14:paraId="7910D214" w14:textId="37694DAD" w:rsidR="00343C90" w:rsidRPr="00343C90" w:rsidRDefault="00343C90" w:rsidP="00881051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 w:rsidRPr="00343C90">
        <w:rPr>
          <w:rFonts w:eastAsia="Calibri" w:cs="Times New Roman"/>
          <w:b/>
          <w:bCs/>
        </w:rPr>
        <w:t xml:space="preserve">Modul de acordare și modalitățile de verificare și control </w:t>
      </w:r>
    </w:p>
    <w:p w14:paraId="15583371" w14:textId="1073059A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Reprezentanții direcțiilor pentru agricultură județene, având în vedere cererea de înscriere în program, în baza NOTIFICĂRII depuse de solicitanți cu cel mult 10 zile </w:t>
      </w:r>
      <w:r w:rsidR="00881051">
        <w:rPr>
          <w:rFonts w:eastAsia="Calibri" w:cs="Times New Roman"/>
        </w:rPr>
        <w:t xml:space="preserve">și nu mai puțin de 48 de ore </w:t>
      </w:r>
      <w:r w:rsidRPr="00343C90">
        <w:rPr>
          <w:rFonts w:eastAsia="Calibri" w:cs="Times New Roman"/>
        </w:rPr>
        <w:t>înainte de recoltare, verifică existența culturii și evaluează producția.</w:t>
      </w:r>
    </w:p>
    <w:p w14:paraId="73BA385C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  <w:i/>
          <w:color w:val="FF0000"/>
        </w:rPr>
        <w:t xml:space="preserve">Valorificarea </w:t>
      </w:r>
      <w:proofErr w:type="spellStart"/>
      <w:r w:rsidRPr="00343C90">
        <w:rPr>
          <w:rFonts w:eastAsia="Calibri" w:cs="Times New Roman"/>
          <w:i/>
          <w:color w:val="FF0000"/>
        </w:rPr>
        <w:t>producţiei</w:t>
      </w:r>
      <w:proofErr w:type="spellEnd"/>
      <w:r w:rsidRPr="00343C90">
        <w:rPr>
          <w:rFonts w:eastAsia="Calibri" w:cs="Times New Roman"/>
          <w:i/>
          <w:color w:val="FF0000"/>
        </w:rPr>
        <w:t xml:space="preserve"> se face </w:t>
      </w:r>
      <w:r w:rsidRPr="00343C90">
        <w:rPr>
          <w:rFonts w:eastAsia="Calibri" w:cs="Times New Roman"/>
        </w:rPr>
        <w:t xml:space="preserve">până cel târziu la data de </w:t>
      </w:r>
      <w:r w:rsidRPr="00343C90">
        <w:rPr>
          <w:rFonts w:eastAsia="Calibri" w:cs="Times New Roman"/>
          <w:color w:val="FF0000"/>
        </w:rPr>
        <w:t xml:space="preserve">18 noiembrie </w:t>
      </w:r>
      <w:r w:rsidRPr="00343C90">
        <w:rPr>
          <w:rFonts w:eastAsia="Calibri" w:cs="Times New Roman"/>
        </w:rPr>
        <w:t>inclusiv a anului de cerere.</w:t>
      </w:r>
    </w:p>
    <w:p w14:paraId="4A11181C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Documentele justificative (copia rapoartelor fiscale de închidere zilnică/bonul fiscal/factura/fila/filele din carnetul de comercializare) se depun la sediul DAJ IASI, </w:t>
      </w:r>
      <w:r w:rsidRPr="00343C90">
        <w:rPr>
          <w:rFonts w:eastAsia="Calibri" w:cs="Times New Roman"/>
          <w:color w:val="FF0000"/>
        </w:rPr>
        <w:t xml:space="preserve">până la data de 20 noiembrie.  </w:t>
      </w:r>
    </w:p>
    <w:p w14:paraId="0CD6B93A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</w:p>
    <w:p w14:paraId="248C8B63" w14:textId="77777777" w:rsidR="00343C90" w:rsidRPr="00343C90" w:rsidRDefault="00343C90" w:rsidP="00343C90">
      <w:pPr>
        <w:spacing w:after="0" w:line="240" w:lineRule="auto"/>
        <w:ind w:left="705"/>
        <w:jc w:val="both"/>
        <w:rPr>
          <w:rFonts w:eastAsia="Calibri" w:cs="Times New Roman"/>
          <w:i/>
        </w:rPr>
      </w:pPr>
    </w:p>
    <w:p w14:paraId="3ECC19F9" w14:textId="77777777" w:rsidR="00343C90" w:rsidRPr="00343C90" w:rsidRDefault="00343C90" w:rsidP="00343C90">
      <w:pPr>
        <w:spacing w:after="0" w:line="240" w:lineRule="auto"/>
        <w:ind w:left="705"/>
        <w:jc w:val="both"/>
        <w:rPr>
          <w:rFonts w:eastAsia="Calibri" w:cs="Times New Roman"/>
          <w:i/>
        </w:rPr>
      </w:pPr>
    </w:p>
    <w:p w14:paraId="370D4A76" w14:textId="77777777" w:rsidR="00343C90" w:rsidRPr="00343C90" w:rsidRDefault="00343C90" w:rsidP="00343C90">
      <w:pPr>
        <w:spacing w:after="0" w:line="240" w:lineRule="auto"/>
        <w:ind w:left="705"/>
        <w:jc w:val="both"/>
        <w:rPr>
          <w:rFonts w:eastAsia="Calibri" w:cs="Times New Roman"/>
          <w:i/>
        </w:rPr>
      </w:pPr>
    </w:p>
    <w:p w14:paraId="195A5FB6" w14:textId="77777777" w:rsidR="00125AD2" w:rsidRDefault="00125AD2" w:rsidP="0016561B">
      <w:pPr>
        <w:spacing w:after="0" w:line="240" w:lineRule="auto"/>
        <w:rPr>
          <w:color w:val="767171" w:themeColor="background2" w:themeShade="80"/>
        </w:rPr>
      </w:pPr>
    </w:p>
    <w:p w14:paraId="2EAE996F" w14:textId="77777777" w:rsidR="009208A6" w:rsidRDefault="009208A6" w:rsidP="0016561B">
      <w:pPr>
        <w:spacing w:after="0" w:line="240" w:lineRule="auto"/>
        <w:rPr>
          <w:color w:val="767171" w:themeColor="background2" w:themeShade="80"/>
        </w:rPr>
      </w:pPr>
    </w:p>
    <w:p w14:paraId="4684A171" w14:textId="77777777" w:rsidR="00B9336F" w:rsidRDefault="00B9336F" w:rsidP="0016561B">
      <w:pPr>
        <w:spacing w:after="0" w:line="240" w:lineRule="auto"/>
        <w:rPr>
          <w:color w:val="767171" w:themeColor="background2" w:themeShade="80"/>
        </w:rPr>
      </w:pPr>
    </w:p>
    <w:sectPr w:rsidR="00B9336F" w:rsidSect="00615421">
      <w:headerReference w:type="first" r:id="rId8"/>
      <w:footerReference w:type="first" r:id="rId9"/>
      <w:pgSz w:w="11906" w:h="16838" w:code="9"/>
      <w:pgMar w:top="1985" w:right="1558" w:bottom="851" w:left="1701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316A" w14:textId="77777777" w:rsidR="00615421" w:rsidRDefault="00615421" w:rsidP="0016561B">
      <w:r>
        <w:separator/>
      </w:r>
    </w:p>
  </w:endnote>
  <w:endnote w:type="continuationSeparator" w:id="0">
    <w:p w14:paraId="16BAEBEA" w14:textId="77777777" w:rsidR="00615421" w:rsidRDefault="00615421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086D" w14:textId="77777777" w:rsidR="00477F75" w:rsidRDefault="00477F75" w:rsidP="00477F75">
    <w:pPr>
      <w:pStyle w:val="Frspaiere"/>
      <w:rPr>
        <w:sz w:val="20"/>
        <w:szCs w:val="20"/>
        <w:shd w:val="clear" w:color="auto" w:fill="FFFFFF"/>
      </w:rPr>
    </w:pPr>
    <w:r w:rsidRPr="00477F75">
      <w:rPr>
        <w:sz w:val="20"/>
        <w:szCs w:val="20"/>
        <w:shd w:val="clear" w:color="auto" w:fill="FFFFFF"/>
      </w:rPr>
      <w:t xml:space="preserve">Direcția pentru </w:t>
    </w:r>
    <w:r>
      <w:rPr>
        <w:sz w:val="20"/>
        <w:szCs w:val="20"/>
        <w:shd w:val="clear" w:color="auto" w:fill="FFFFFF"/>
      </w:rPr>
      <w:t>A</w:t>
    </w:r>
    <w:r w:rsidRPr="00477F75">
      <w:rPr>
        <w:sz w:val="20"/>
        <w:szCs w:val="20"/>
        <w:shd w:val="clear" w:color="auto" w:fill="FFFFFF"/>
      </w:rPr>
      <w:t xml:space="preserve">gricultură Județeană Iași    </w:t>
    </w:r>
  </w:p>
  <w:p w14:paraId="05AE3603" w14:textId="77777777" w:rsidR="00067681" w:rsidRPr="00477F75" w:rsidRDefault="00067681" w:rsidP="00477F75">
    <w:pPr>
      <w:pStyle w:val="Frspaiere"/>
      <w:rPr>
        <w:sz w:val="20"/>
        <w:szCs w:val="20"/>
        <w:shd w:val="clear" w:color="auto" w:fill="FFFFFF"/>
      </w:rPr>
    </w:pPr>
    <w:r w:rsidRPr="00477F75">
      <w:rPr>
        <w:sz w:val="20"/>
        <w:szCs w:val="20"/>
      </w:rPr>
      <w:t>T</w:t>
    </w:r>
    <w:r w:rsidR="00477F75">
      <w:rPr>
        <w:sz w:val="20"/>
        <w:szCs w:val="20"/>
      </w:rPr>
      <w:t>:</w:t>
    </w:r>
    <w:r w:rsidRPr="00477F75">
      <w:rPr>
        <w:sz w:val="20"/>
        <w:szCs w:val="20"/>
      </w:rPr>
      <w:t xml:space="preserve"> </w:t>
    </w:r>
    <w:r w:rsidR="00477F75" w:rsidRPr="00477F75">
      <w:rPr>
        <w:sz w:val="20"/>
        <w:szCs w:val="20"/>
        <w:shd w:val="clear" w:color="auto" w:fill="FFFFFF"/>
      </w:rPr>
      <w:t xml:space="preserve">0232/255958                            </w:t>
    </w:r>
  </w:p>
  <w:p w14:paraId="075AC0AC" w14:textId="77777777" w:rsidR="00477F75" w:rsidRPr="00477F75" w:rsidRDefault="00477F75" w:rsidP="00477F75">
    <w:pPr>
      <w:pStyle w:val="Frspaiere"/>
      <w:rPr>
        <w:sz w:val="20"/>
        <w:szCs w:val="18"/>
        <w:shd w:val="clear" w:color="auto" w:fill="FFFFFF"/>
      </w:rPr>
    </w:pPr>
    <w:r w:rsidRPr="00477F75">
      <w:rPr>
        <w:sz w:val="20"/>
        <w:szCs w:val="18"/>
        <w:shd w:val="clear" w:color="auto" w:fill="FFFFFF"/>
      </w:rPr>
      <w:t>dadr.is@madr.ro</w:t>
    </w:r>
  </w:p>
  <w:p w14:paraId="24C46895" w14:textId="43742BF0" w:rsidR="00886800" w:rsidRDefault="00660381" w:rsidP="00343C90">
    <w:pPr>
      <w:pStyle w:val="Subsol"/>
      <w:tabs>
        <w:tab w:val="clear" w:pos="4680"/>
        <w:tab w:val="clear" w:pos="9360"/>
        <w:tab w:val="right" w:pos="9071"/>
      </w:tabs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F277" w14:textId="77777777" w:rsidR="00615421" w:rsidRDefault="00615421" w:rsidP="0016561B">
      <w:r>
        <w:separator/>
      </w:r>
    </w:p>
  </w:footnote>
  <w:footnote w:type="continuationSeparator" w:id="0">
    <w:p w14:paraId="460D926E" w14:textId="77777777" w:rsidR="00615421" w:rsidRDefault="00615421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67681" w:rsidRPr="00D32C37" w14:paraId="72EF8FD6" w14:textId="77777777" w:rsidTr="000B60F7">
      <w:tc>
        <w:tcPr>
          <w:tcW w:w="2397" w:type="dxa"/>
        </w:tcPr>
        <w:p w14:paraId="52AFE066" w14:textId="77777777" w:rsidR="00067681" w:rsidRPr="0016561B" w:rsidRDefault="000B60F7" w:rsidP="000B60F7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407960E4" wp14:editId="4D360787">
                <wp:simplePos x="0" y="0"/>
                <wp:positionH relativeFrom="page">
                  <wp:posOffset>546735</wp:posOffset>
                </wp:positionH>
                <wp:positionV relativeFrom="page">
                  <wp:posOffset>38735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4040933A" w14:textId="77777777" w:rsidR="00067681" w:rsidRPr="0016561B" w:rsidRDefault="00CF12C7" w:rsidP="0006768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E840260" wp14:editId="395BEC4D">
                    <wp:simplePos x="0" y="0"/>
                    <wp:positionH relativeFrom="column">
                      <wp:posOffset>209203</wp:posOffset>
                    </wp:positionH>
                    <wp:positionV relativeFrom="paragraph">
                      <wp:posOffset>565785</wp:posOffset>
                    </wp:positionV>
                    <wp:extent cx="5607170" cy="962025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7170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1D78FD" w14:textId="77777777" w:rsidR="00530C87" w:rsidRPr="00CF12C7" w:rsidRDefault="00125AD2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DIRECȚIA PE</w:t>
                                </w:r>
                                <w:r w:rsidR="00530C8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NTRU AGRICULTURĂ JUDEȚEANĂ IAȘI</w:t>
                                </w:r>
                                <w:r w:rsidR="00972A43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</w:t>
                                </w:r>
                                <w:r w:rsidR="00CF12C7" w:rsidRPr="00CF12C7"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Telefon: </w:t>
                                </w:r>
                                <w:r w:rsidR="00CF12C7" w:rsidRPr="00CF12C7">
                                  <w:rPr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0232/255958</w:t>
                                </w:r>
                                <w:r w:rsidR="00CF12C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</w:t>
                                </w:r>
                                <w:r w:rsidR="00972A43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</w:t>
                                </w:r>
                              </w:p>
                              <w:p w14:paraId="35B76AD0" w14:textId="77777777" w:rsidR="00125AD2" w:rsidRPr="00CF12C7" w:rsidRDefault="00125AD2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B-dul Ştefan cel Mare şi Sfânt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, </w:t>
                                </w:r>
                                <w:r w:rsidR="00CF12C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nr. 13    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</w:t>
                                </w:r>
                                <w:r w:rsidR="00F3417E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CF12C7" w:rsidRPr="00CF12C7"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Fax: </w:t>
                                </w:r>
                                <w:r w:rsidR="00CF12C7" w:rsidRPr="00CF12C7">
                                  <w:rPr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0232/211012</w:t>
                                </w:r>
                                <w:r w:rsidR="00CF12C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                                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</w:t>
                                </w:r>
                                <w:r w:rsidR="00972A43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        </w:t>
                                </w:r>
                              </w:p>
                              <w:p w14:paraId="58896C6D" w14:textId="77777777" w:rsidR="00125AD2" w:rsidRPr="00CF12C7" w:rsidRDefault="00CF12C7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IAŞI, cod poştal – 700064           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       </w:t>
                                </w:r>
                                <w:r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E-</w:t>
                                </w:r>
                                <w:r w:rsidR="00972A43" w:rsidRPr="00CF12C7"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mail: </w:t>
                                </w:r>
                                <w:r w:rsidR="00972A43" w:rsidRPr="00CF12C7">
                                  <w:rPr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14:paraId="2B117AA6" w14:textId="77777777" w:rsidR="00125AD2" w:rsidRPr="00CF12C7" w:rsidRDefault="00CF12C7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                                                                                  </w:t>
                                </w:r>
                                <w:hyperlink r:id="rId2" w:tgtFrame="_blank" w:history="1">
                                  <w:r w:rsidR="00972A43" w:rsidRPr="00CF12C7">
                                    <w:rPr>
                                      <w:rStyle w:val="Hyperlink"/>
                                      <w:bCs/>
                                      <w:color w:val="auto"/>
                                      <w:sz w:val="18"/>
                                      <w:szCs w:val="18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14:paraId="589AFF1B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8402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6.45pt;margin-top:44.55pt;width:441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" fillcolor="white [3201]" stroked="f" strokeweight=".5pt">
                    <v:textbox>
                      <w:txbxContent>
                        <w:p w14:paraId="701D78FD" w14:textId="77777777" w:rsidR="00530C87" w:rsidRPr="00CF12C7" w:rsidRDefault="00125AD2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DIRECȚIA PE</w:t>
                          </w:r>
                          <w:r w:rsidR="00530C8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NTRU AGRICULTURĂ JUDEȚEANĂ IAȘI</w:t>
                          </w:r>
                          <w:r w:rsidR="00972A43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</w:t>
                          </w:r>
                          <w:r w:rsidR="00CF12C7" w:rsidRPr="00CF12C7"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Telefon: </w:t>
                          </w:r>
                          <w:r w:rsidR="00CF12C7" w:rsidRPr="00CF12C7">
                            <w:rPr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0232/255958</w:t>
                          </w:r>
                          <w:r w:rsidR="00CF12C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</w:t>
                          </w:r>
                          <w:r w:rsidR="00972A43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</w:t>
                          </w:r>
                        </w:p>
                        <w:p w14:paraId="35B76AD0" w14:textId="77777777" w:rsidR="00125AD2" w:rsidRPr="00CF12C7" w:rsidRDefault="00125AD2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B-dul Ştefan cel Mare şi Sfânt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, </w:t>
                          </w:r>
                          <w:r w:rsidR="00CF12C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nr. 13    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</w:t>
                          </w:r>
                          <w:r w:rsidR="00F3417E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CF12C7" w:rsidRPr="00CF12C7"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Fax: </w:t>
                          </w:r>
                          <w:r w:rsidR="00CF12C7" w:rsidRPr="00CF12C7">
                            <w:rPr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0232/211012</w:t>
                          </w:r>
                          <w:r w:rsidR="00CF12C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                                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</w:t>
                          </w:r>
                          <w:r w:rsidR="00972A43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        </w:t>
                          </w:r>
                        </w:p>
                        <w:p w14:paraId="58896C6D" w14:textId="77777777" w:rsidR="00125AD2" w:rsidRPr="00CF12C7" w:rsidRDefault="00CF12C7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IAŞI, cod poştal – 700064                   </w:t>
                          </w: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       </w:t>
                          </w:r>
                          <w:r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E-</w:t>
                          </w:r>
                          <w:r w:rsidR="00972A43" w:rsidRPr="00CF12C7"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mail: </w:t>
                          </w:r>
                          <w:r w:rsidR="00972A43" w:rsidRPr="00CF12C7">
                            <w:rPr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dadr.is@madr.ro</w:t>
                          </w:r>
                        </w:p>
                        <w:p w14:paraId="2B117AA6" w14:textId="77777777" w:rsidR="00125AD2" w:rsidRPr="00CF12C7" w:rsidRDefault="00CF12C7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</w:t>
                          </w:r>
                          <w:hyperlink r:id="rId3" w:tgtFrame="_blank" w:history="1">
                            <w:r w:rsidR="00972A43" w:rsidRPr="00CF12C7">
                              <w:rPr>
                                <w:rStyle w:val="Hyperlink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14:paraId="589AFF1B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D226A"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850E22" wp14:editId="097BDEC2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-132715</wp:posOffset>
                    </wp:positionV>
                    <wp:extent cx="5305425" cy="959485"/>
                    <wp:effectExtent l="0" t="0" r="9525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425" cy="959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476DF3" w14:textId="77777777" w:rsidR="000D226A" w:rsidRPr="00343C90" w:rsidRDefault="000D226A">
                                <w:pPr>
                                  <w:rPr>
                                    <w:rFonts w:ascii="Trajan Pro" w:hAnsi="Trajan Pro" w:cs="Cambria"/>
                                  </w:rPr>
                                </w:pPr>
                              </w:p>
                              <w:p w14:paraId="3351DD0B" w14:textId="77777777" w:rsidR="000D226A" w:rsidRPr="00343C90" w:rsidRDefault="000D226A">
                                <w:pPr>
                                  <w:rPr>
                                    <w:rFonts w:ascii="Trajan Pro" w:hAnsi="Trajan Pro" w:cs="Cambria"/>
                                  </w:rPr>
                                </w:pPr>
                                <w:r w:rsidRPr="00343C90">
                                  <w:rPr>
                                    <w:rFonts w:ascii="Trajan Pro" w:hAnsi="Trajan Pro" w:cs="Cambria"/>
                                  </w:rPr>
                                  <w:t>M</w:t>
                                </w:r>
                                <w:r w:rsidR="00125AD2" w:rsidRPr="00343C90">
                                  <w:rPr>
                                    <w:rFonts w:ascii="Trajan Pro" w:hAnsi="Trajan Pro" w:cs="Cambria"/>
                                  </w:rPr>
                                  <w:t xml:space="preserve">INISTERUL AGRICULTURII </w:t>
                                </w:r>
                                <w:r w:rsidRPr="00343C90">
                                  <w:rPr>
                                    <w:rFonts w:ascii="Trajan Pro" w:hAnsi="Trajan Pro" w:cs="Cambria"/>
                                  </w:rPr>
                                  <w:t>ȘI DEZVOLTĂRII RURALE</w:t>
                                </w:r>
                              </w:p>
                              <w:p w14:paraId="6699B9B3" w14:textId="77777777" w:rsidR="00A9336E" w:rsidRPr="00343C90" w:rsidRDefault="00A9336E">
                                <w:pPr>
                                  <w:rPr>
                                    <w:rFonts w:ascii="Trajan Pro" w:hAnsi="Trajan Pro" w:cs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850E22" id="_x0000_s1027" type="#_x0000_t202" style="position:absolute;margin-left:-4.1pt;margin-top:-10.45pt;width:417.7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TbDgIAAP0DAAAOAAAAZHJzL2Uyb0RvYy54bWysU9uO0zAQfUfiHyy/06SlgTZqulq6FCEt&#10;F2nhAxzHaSxsj7HdJuXrd+xkuwXeEH6wPB7P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" stroked="f">
                    <v:textbox>
                      <w:txbxContent>
                        <w:p w14:paraId="34476DF3" w14:textId="77777777" w:rsidR="000D226A" w:rsidRPr="00343C90" w:rsidRDefault="000D226A">
                          <w:pPr>
                            <w:rPr>
                              <w:rFonts w:ascii="Trajan Pro" w:hAnsi="Trajan Pro" w:cs="Cambria"/>
                            </w:rPr>
                          </w:pPr>
                        </w:p>
                        <w:p w14:paraId="3351DD0B" w14:textId="77777777" w:rsidR="000D226A" w:rsidRPr="00343C90" w:rsidRDefault="000D226A">
                          <w:pPr>
                            <w:rPr>
                              <w:rFonts w:ascii="Trajan Pro" w:hAnsi="Trajan Pro" w:cs="Cambria"/>
                            </w:rPr>
                          </w:pPr>
                          <w:r w:rsidRPr="00343C90">
                            <w:rPr>
                              <w:rFonts w:ascii="Trajan Pro" w:hAnsi="Trajan Pro" w:cs="Cambria"/>
                            </w:rPr>
                            <w:t>M</w:t>
                          </w:r>
                          <w:r w:rsidR="00125AD2" w:rsidRPr="00343C90">
                            <w:rPr>
                              <w:rFonts w:ascii="Trajan Pro" w:hAnsi="Trajan Pro" w:cs="Cambria"/>
                            </w:rPr>
                            <w:t xml:space="preserve">INISTERUL AGRICULTURII </w:t>
                          </w:r>
                          <w:r w:rsidRPr="00343C90">
                            <w:rPr>
                              <w:rFonts w:ascii="Trajan Pro" w:hAnsi="Trajan Pro" w:cs="Cambria"/>
                            </w:rPr>
                            <w:t>ȘI DEZVOLTĂRII RURALE</w:t>
                          </w:r>
                        </w:p>
                        <w:p w14:paraId="6699B9B3" w14:textId="77777777" w:rsidR="00A9336E" w:rsidRPr="00343C90" w:rsidRDefault="00A9336E">
                          <w:pPr>
                            <w:rPr>
                              <w:rFonts w:ascii="Trajan Pro" w:hAnsi="Trajan Pro" w:cs="Cambri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14:paraId="085D00AD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</w:tr>
  </w:tbl>
  <w:p w14:paraId="6B6DFE46" w14:textId="77777777" w:rsidR="00067681" w:rsidRDefault="00067681" w:rsidP="000B60F7">
    <w:pPr>
      <w:pStyle w:val="Antet"/>
      <w:ind w:left="-360" w:firstLine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1E1"/>
    <w:multiLevelType w:val="hybridMultilevel"/>
    <w:tmpl w:val="4E905856"/>
    <w:lvl w:ilvl="0" w:tplc="FA18F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3792"/>
    <w:multiLevelType w:val="hybridMultilevel"/>
    <w:tmpl w:val="58AAD442"/>
    <w:lvl w:ilvl="0" w:tplc="574C6D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84366">
    <w:abstractNumId w:val="0"/>
  </w:num>
  <w:num w:numId="2" w16cid:durableId="3231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8"/>
    <w:rsid w:val="000370BA"/>
    <w:rsid w:val="00050ABD"/>
    <w:rsid w:val="00054F30"/>
    <w:rsid w:val="00067681"/>
    <w:rsid w:val="000B60F7"/>
    <w:rsid w:val="000C2E61"/>
    <w:rsid w:val="000D226A"/>
    <w:rsid w:val="000F0A5D"/>
    <w:rsid w:val="00117D26"/>
    <w:rsid w:val="00125AD2"/>
    <w:rsid w:val="0016561B"/>
    <w:rsid w:val="001C006A"/>
    <w:rsid w:val="001C58DF"/>
    <w:rsid w:val="001D6699"/>
    <w:rsid w:val="001E5F82"/>
    <w:rsid w:val="001E6DF9"/>
    <w:rsid w:val="001F7298"/>
    <w:rsid w:val="002314F0"/>
    <w:rsid w:val="0025572F"/>
    <w:rsid w:val="002A1C49"/>
    <w:rsid w:val="002A3D49"/>
    <w:rsid w:val="002A7471"/>
    <w:rsid w:val="00343C90"/>
    <w:rsid w:val="00364E3B"/>
    <w:rsid w:val="0036748C"/>
    <w:rsid w:val="003B41E4"/>
    <w:rsid w:val="003F5815"/>
    <w:rsid w:val="0043409C"/>
    <w:rsid w:val="00477F75"/>
    <w:rsid w:val="00530C87"/>
    <w:rsid w:val="005545DF"/>
    <w:rsid w:val="00607EAD"/>
    <w:rsid w:val="00612EA8"/>
    <w:rsid w:val="00615421"/>
    <w:rsid w:val="0066009E"/>
    <w:rsid w:val="00660381"/>
    <w:rsid w:val="00770847"/>
    <w:rsid w:val="00772DED"/>
    <w:rsid w:val="007760C9"/>
    <w:rsid w:val="00803F03"/>
    <w:rsid w:val="00881051"/>
    <w:rsid w:val="00886800"/>
    <w:rsid w:val="008E449C"/>
    <w:rsid w:val="0090614A"/>
    <w:rsid w:val="009208A6"/>
    <w:rsid w:val="00937FB0"/>
    <w:rsid w:val="00962689"/>
    <w:rsid w:val="00972A43"/>
    <w:rsid w:val="009A193F"/>
    <w:rsid w:val="009E7DEC"/>
    <w:rsid w:val="00A216FA"/>
    <w:rsid w:val="00A47A0F"/>
    <w:rsid w:val="00A611A6"/>
    <w:rsid w:val="00A629AA"/>
    <w:rsid w:val="00A9336E"/>
    <w:rsid w:val="00AB242B"/>
    <w:rsid w:val="00AB26AA"/>
    <w:rsid w:val="00AE740B"/>
    <w:rsid w:val="00B05F15"/>
    <w:rsid w:val="00B41362"/>
    <w:rsid w:val="00B846F8"/>
    <w:rsid w:val="00B9336F"/>
    <w:rsid w:val="00BB512B"/>
    <w:rsid w:val="00BC55B3"/>
    <w:rsid w:val="00C90C14"/>
    <w:rsid w:val="00CC1049"/>
    <w:rsid w:val="00CE00AD"/>
    <w:rsid w:val="00CF12C7"/>
    <w:rsid w:val="00CF72FC"/>
    <w:rsid w:val="00D13ED9"/>
    <w:rsid w:val="00D311DB"/>
    <w:rsid w:val="00D3213D"/>
    <w:rsid w:val="00D32C37"/>
    <w:rsid w:val="00DF049C"/>
    <w:rsid w:val="00E4685C"/>
    <w:rsid w:val="00EC171F"/>
    <w:rsid w:val="00F12D8A"/>
    <w:rsid w:val="00F1498F"/>
    <w:rsid w:val="00F159D2"/>
    <w:rsid w:val="00F3417E"/>
    <w:rsid w:val="00F938E0"/>
    <w:rsid w:val="00FE3AEA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6F06"/>
  <w15:docId w15:val="{F357CC7F-C7D0-44BD-BB07-61C32DD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Frspaiere">
    <w:name w:val="No Spacing"/>
    <w:uiPriority w:val="1"/>
    <w:qFormat/>
    <w:rsid w:val="00CF12C7"/>
    <w:pPr>
      <w:spacing w:after="0" w:line="240" w:lineRule="auto"/>
    </w:pPr>
    <w:rPr>
      <w:rFonts w:ascii="Trebuchet MS" w:hAnsi="Trebuchet MS"/>
      <w:sz w:val="24"/>
      <w:szCs w:val="24"/>
      <w:lang w:val="ro-RO"/>
    </w:rPr>
  </w:style>
  <w:style w:type="paragraph" w:styleId="Titlu">
    <w:name w:val="Title"/>
    <w:basedOn w:val="Normal"/>
    <w:link w:val="TitluCaracter"/>
    <w:qFormat/>
    <w:rsid w:val="00CF72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</w:rPr>
  </w:style>
  <w:style w:type="character" w:customStyle="1" w:styleId="TitluCaracter">
    <w:name w:val="Titlu Caracter"/>
    <w:basedOn w:val="Fontdeparagrafimplicit"/>
    <w:link w:val="Titlu"/>
    <w:rsid w:val="00CF72FC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styleId="Robust">
    <w:name w:val="Strong"/>
    <w:basedOn w:val="Fontdeparagrafimplicit"/>
    <w:uiPriority w:val="22"/>
    <w:qFormat/>
    <w:rsid w:val="001F7298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9A1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dr.is@mad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64</TotalTime>
  <Pages>1</Pages>
  <Words>694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 1</dc:creator>
  <cp:lastModifiedBy>Pc</cp:lastModifiedBy>
  <cp:revision>7</cp:revision>
  <cp:lastPrinted>2024-01-30T10:12:00Z</cp:lastPrinted>
  <dcterms:created xsi:type="dcterms:W3CDTF">2024-02-27T08:40:00Z</dcterms:created>
  <dcterms:modified xsi:type="dcterms:W3CDTF">2024-02-27T13:30:00Z</dcterms:modified>
</cp:coreProperties>
</file>